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left"/>
      </w:pPr>
      <w:r>
        <w:rPr>
          <w:rFonts w:ascii="DejaVu Sans" w:hAnsi="DejaVu Sans" w:cs="DejaVu Sans"/>
          <w:b/>
          <w:color w:val="000000"/>
          <w:sz w:val="44"/>
        </w:rPr>
        <w:t>MAYA SALEH</w:t>
      </w:r>
    </w:p>
    <w:p>
      <w:pPr>
        <w:spacing w:after="80"/>
        <w:jc w:val="left"/>
      </w:pPr>
      <w:r>
        <w:rPr>
          <w:rFonts w:ascii="DejaVu Sans" w:hAnsi="DejaVu Sans" w:cs="DejaVu Sans"/>
          <w:b/>
          <w:color w:val="143758"/>
          <w:sz w:val="23"/>
        </w:rPr>
        <w:t>Customer Support Specialist</w:t>
      </w:r>
    </w:p>
    <w:p>
      <w:pPr>
        <w:spacing w:after="200"/>
        <w:jc w:val="left"/>
      </w:pPr>
      <w:r>
        <w:rPr>
          <w:rFonts w:ascii="DejaVu Sans" w:hAnsi="DejaVu Sans" w:cs="DejaVu Sans"/>
          <w:b w:val="0"/>
          <w:color w:val="4B5563"/>
          <w:sz w:val="19"/>
        </w:rPr>
        <w:t>Amman, Jordan  |  +962 7X XXX XXXX  |  maya.saleh@example.com  |  linkedin.com/in/mayasaleh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PROFESSIONAL SUMMARY</w:t>
      </w:r>
    </w:p>
    <w:p>
      <w:pPr>
        <w:spacing w:after="80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Customer support specialist with four years of experience handling customer requests across phone, email, and chat. Skilled in complaint resolution, CRM documentation, and clear communication. Known for reliable follow-up and calm service during high-volume periods.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WORK EXPERIENCE</w:t>
      </w:r>
    </w:p>
    <w:p>
      <w:pPr>
        <w:keepNext/>
        <w:spacing w:before="60" w:after="20"/>
        <w:jc w:val="left"/>
      </w:pPr>
      <w:r>
        <w:rPr>
          <w:rFonts w:ascii="DejaVu Sans" w:hAnsi="DejaVu Sans" w:cs="DejaVu Sans"/>
          <w:b/>
          <w:color w:val="000000"/>
          <w:sz w:val="21"/>
        </w:rPr>
        <w:t>Customer Support Specialist</w:t>
      </w:r>
    </w:p>
    <w:p>
      <w:pPr>
        <w:keepNext/>
        <w:spacing w:after="40"/>
        <w:jc w:val="left"/>
      </w:pPr>
      <w:r>
        <w:rPr>
          <w:rFonts w:ascii="DejaVu Sans" w:hAnsi="DejaVu Sans" w:cs="DejaVu Sans"/>
          <w:b w:val="0"/>
          <w:color w:val="4B5563"/>
          <w:sz w:val="19"/>
        </w:rPr>
        <w:t>Sample Services Company  |  Amman  |  January 2023 - Present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Resolve an average of 45 customer requests per day across phone, email, and live chat.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Document cases accurately in the CRM and coordinate complex issues with billing and operations teams.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Helped update response templates, reducing repeated follow-up questions by 18%.</w:t>
      </w:r>
    </w:p>
    <w:p>
      <w:pPr>
        <w:keepNext/>
        <w:spacing w:before="60" w:after="20"/>
        <w:jc w:val="left"/>
      </w:pPr>
      <w:r>
        <w:rPr>
          <w:rFonts w:ascii="DejaVu Sans" w:hAnsi="DejaVu Sans" w:cs="DejaVu Sans"/>
          <w:b/>
          <w:color w:val="000000"/>
          <w:sz w:val="21"/>
        </w:rPr>
        <w:t>Customer Service Representative</w:t>
      </w:r>
    </w:p>
    <w:p>
      <w:pPr>
        <w:keepNext/>
        <w:spacing w:after="40"/>
        <w:jc w:val="left"/>
      </w:pPr>
      <w:r>
        <w:rPr>
          <w:rFonts w:ascii="DejaVu Sans" w:hAnsi="DejaVu Sans" w:cs="DejaVu Sans"/>
          <w:b w:val="0"/>
          <w:color w:val="4B5563"/>
          <w:sz w:val="19"/>
        </w:rPr>
        <w:t>Example Retail Group  |  Amman  |  June 2021 - December 2022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Answered product, order, and return questions while maintaining clear case notes.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Escalated urgent issues using the correct internal process and followed up until resolution.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Supported new team members with system navigation and standard response guidelines.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EDUCATION</w:t>
      </w:r>
    </w:p>
    <w:p>
      <w:pPr>
        <w:spacing w:after="80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Diploma in Business Administration  |  Example Community College  |  2021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SKILLS</w:t>
      </w:r>
    </w:p>
    <w:p>
      <w:pPr>
        <w:spacing w:after="80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Customer Support  |  Complaint Resolution  |  CRM Systems  |  Microsoft Office  |  Data Entry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CERTIFICATIONS</w:t>
      </w:r>
    </w:p>
    <w:p>
      <w:pPr>
        <w:spacing w:after="80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Customer Service Foundations  |  Example Training Center  |  2024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LANGUAGES</w:t>
      </w:r>
    </w:p>
    <w:p>
      <w:pPr>
        <w:spacing w:after="80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Arabic - Native  |  English - Professional working proficiency</w:t>
      </w:r>
    </w:p>
    <w:sectPr>
      <w:footerReference w:type="default" r:id="rId9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 w:cs="DejaVu Sans"/>
        <w:b w:val="0"/>
        <w:color w:val="4B5563"/>
        <w:sz w:val="17"/>
      </w:rPr>
      <w:t>Fictional example for learning purposes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DejaVu Sans" w:hAnsi="DejaVu Sans" w:cs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 w:cs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 w:cs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 w:cs="DejaVu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Completed CV Example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